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175" w:rsidRDefault="005F64FA">
      <w:pPr>
        <w:ind w:left="2520" w:right="254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2905125" cy="971550"/>
            <wp:effectExtent l="0" t="0" r="0" b="0"/>
            <wp:docPr id="3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175" w:rsidRDefault="00C53175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C53175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C53175" w:rsidRDefault="00135C81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C53175" w:rsidRDefault="00135C81">
      <w:pPr>
        <w:spacing w:line="240" w:lineRule="exact"/>
      </w:pPr>
      <w:r>
        <w:t xml:space="preserve"> </w:t>
      </w:r>
    </w:p>
    <w:p w:rsidR="00C53175" w:rsidRDefault="00C53175">
      <w:pPr>
        <w:spacing w:after="120" w:line="240" w:lineRule="exact"/>
      </w:pPr>
    </w:p>
    <w:p w:rsidR="00C53175" w:rsidRDefault="00135C81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:rsidR="00C53175" w:rsidRPr="00135C81" w:rsidRDefault="00C53175">
      <w:pPr>
        <w:spacing w:line="240" w:lineRule="exact"/>
        <w:rPr>
          <w:lang w:val="fr-FR"/>
        </w:rPr>
      </w:pPr>
    </w:p>
    <w:p w:rsidR="00C53175" w:rsidRPr="00135C81" w:rsidRDefault="00C53175">
      <w:pPr>
        <w:spacing w:line="240" w:lineRule="exact"/>
        <w:rPr>
          <w:lang w:val="fr-FR"/>
        </w:rPr>
      </w:pPr>
    </w:p>
    <w:p w:rsidR="00C53175" w:rsidRPr="00135C81" w:rsidRDefault="00C53175">
      <w:pPr>
        <w:spacing w:line="240" w:lineRule="exact"/>
        <w:rPr>
          <w:lang w:val="fr-FR"/>
        </w:rPr>
      </w:pPr>
    </w:p>
    <w:p w:rsidR="00C53175" w:rsidRPr="00135C81" w:rsidRDefault="00C53175">
      <w:pPr>
        <w:spacing w:line="240" w:lineRule="exact"/>
        <w:rPr>
          <w:lang w:val="fr-FR"/>
        </w:rPr>
      </w:pPr>
    </w:p>
    <w:p w:rsidR="00C53175" w:rsidRPr="00135C81" w:rsidRDefault="00C53175">
      <w:pPr>
        <w:spacing w:line="240" w:lineRule="exact"/>
        <w:rPr>
          <w:lang w:val="fr-FR"/>
        </w:rPr>
      </w:pPr>
    </w:p>
    <w:p w:rsidR="00C53175" w:rsidRPr="00135C81" w:rsidRDefault="00C53175">
      <w:pPr>
        <w:spacing w:line="240" w:lineRule="exact"/>
        <w:rPr>
          <w:lang w:val="fr-FR"/>
        </w:rPr>
      </w:pPr>
    </w:p>
    <w:p w:rsidR="00C53175" w:rsidRPr="00135C81" w:rsidRDefault="00C53175">
      <w:pPr>
        <w:spacing w:line="240" w:lineRule="exact"/>
        <w:rPr>
          <w:lang w:val="fr-FR"/>
        </w:rPr>
      </w:pPr>
    </w:p>
    <w:p w:rsidR="00C53175" w:rsidRPr="00135C81" w:rsidRDefault="00C53175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53175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C53175" w:rsidRDefault="00135C81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La Location Longue Durée (LLD) sans chauffeur avec prestations associées, de véhicules neufs pour les établissements du G.H.T. « Groupe Hospitalier de Territoire » Martinique</w:t>
            </w:r>
          </w:p>
          <w:p w:rsidR="00C53175" w:rsidRDefault="00135C81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......................................</w:t>
            </w:r>
          </w:p>
        </w:tc>
      </w:tr>
    </w:tbl>
    <w:p w:rsidR="00C53175" w:rsidRDefault="00135C81">
      <w:pPr>
        <w:spacing w:line="240" w:lineRule="exact"/>
      </w:pPr>
      <w:r>
        <w:t xml:space="preserve"> </w:t>
      </w:r>
    </w:p>
    <w:p w:rsidR="00C53175" w:rsidRDefault="00C53175">
      <w:pPr>
        <w:spacing w:line="240" w:lineRule="exact"/>
      </w:pPr>
    </w:p>
    <w:p w:rsidR="00C53175" w:rsidRDefault="00C53175">
      <w:pPr>
        <w:spacing w:line="240" w:lineRule="exact"/>
      </w:pPr>
    </w:p>
    <w:p w:rsidR="00C53175" w:rsidRDefault="00C53175">
      <w:pPr>
        <w:spacing w:line="240" w:lineRule="exact"/>
      </w:pPr>
    </w:p>
    <w:p w:rsidR="00C53175" w:rsidRDefault="00C53175">
      <w:pPr>
        <w:spacing w:line="240" w:lineRule="exact"/>
      </w:pPr>
    </w:p>
    <w:p w:rsidR="00C53175" w:rsidRDefault="00C53175">
      <w:pPr>
        <w:spacing w:after="40" w:line="240" w:lineRule="exact"/>
      </w:pPr>
    </w:p>
    <w:p w:rsidR="00C53175" w:rsidRDefault="00135C81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C53175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175" w:rsidRDefault="00135C81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</w:tr>
      <w:tr w:rsidR="00C53175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175" w:rsidRDefault="00135C8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175" w:rsidRDefault="00135C8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175" w:rsidRDefault="00135C8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175" w:rsidRDefault="00135C8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175" w:rsidRDefault="00135C8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175" w:rsidRDefault="00135C8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175" w:rsidRDefault="00135C8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175" w:rsidRDefault="00135C8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175" w:rsidRDefault="00135C8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175" w:rsidRDefault="00135C8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C53175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</w:tr>
    </w:tbl>
    <w:p w:rsidR="00C53175" w:rsidRDefault="00135C81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C53175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175" w:rsidRDefault="00135C81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175" w:rsidRDefault="00135C81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C53175" w:rsidRDefault="00135C81">
      <w:pPr>
        <w:spacing w:line="240" w:lineRule="exact"/>
      </w:pPr>
      <w:r>
        <w:t xml:space="preserve"> </w:t>
      </w:r>
    </w:p>
    <w:p w:rsidR="00C53175" w:rsidRDefault="00C53175">
      <w:pPr>
        <w:spacing w:after="100" w:line="240" w:lineRule="exact"/>
      </w:pPr>
    </w:p>
    <w:p w:rsidR="00C53175" w:rsidRDefault="00135C8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CHU DE MARTINIQUE </w:t>
      </w:r>
    </w:p>
    <w:p w:rsidR="00C53175" w:rsidRDefault="00135C8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Hôpital Pierre Zobda Quitman</w:t>
      </w:r>
    </w:p>
    <w:p w:rsidR="00C53175" w:rsidRDefault="00135C8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La Meynard</w:t>
      </w:r>
    </w:p>
    <w:p w:rsidR="00C53175" w:rsidRDefault="00135C8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90632</w:t>
      </w:r>
    </w:p>
    <w:p w:rsidR="00C53175" w:rsidRDefault="00135C8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97261 FORT-DE-FRANCE</w:t>
      </w:r>
    </w:p>
    <w:p w:rsidR="00C53175" w:rsidRDefault="00C5317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C53175">
          <w:pgSz w:w="11900" w:h="16840"/>
          <w:pgMar w:top="1400" w:right="1140" w:bottom="1440" w:left="1140" w:header="1400" w:footer="1440" w:gutter="0"/>
          <w:cols w:space="708"/>
        </w:sectPr>
      </w:pPr>
    </w:p>
    <w:p w:rsidR="00C53175" w:rsidRPr="00135C81" w:rsidRDefault="00C53175">
      <w:pPr>
        <w:spacing w:line="200" w:lineRule="exact"/>
        <w:rPr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C53175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899B" w:fill="00899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175" w:rsidRDefault="00135C81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C53175" w:rsidRPr="00135C81">
        <w:trPr>
          <w:trHeight w:val="940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spacing w:after="100" w:line="240" w:lineRule="exact"/>
            </w:pPr>
          </w:p>
          <w:p w:rsidR="00C53175" w:rsidRDefault="005F64F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3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400" w:after="18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La Location Longue Durée (LLD) sans chauffeur avec prestations associées, de véhicules neufs pour les établissements du G.H.T. « Groupe Hospitalier de Territoire » Martinique</w:t>
            </w:r>
          </w:p>
        </w:tc>
      </w:tr>
      <w:tr w:rsidR="00C5317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Pr="00135C81" w:rsidRDefault="00C53175">
            <w:pPr>
              <w:spacing w:line="140" w:lineRule="exact"/>
              <w:rPr>
                <w:sz w:val="14"/>
                <w:lang w:val="fr-FR"/>
              </w:rPr>
            </w:pPr>
          </w:p>
          <w:p w:rsidR="00C53175" w:rsidRDefault="005F64F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2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C5317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spacing w:line="140" w:lineRule="exact"/>
              <w:rPr>
                <w:sz w:val="14"/>
              </w:rPr>
            </w:pPr>
          </w:p>
          <w:p w:rsidR="00C53175" w:rsidRDefault="005F64F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C5317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spacing w:line="140" w:lineRule="exact"/>
              <w:rPr>
                <w:sz w:val="14"/>
              </w:rPr>
            </w:pPr>
          </w:p>
          <w:p w:rsidR="00C53175" w:rsidRDefault="005F64F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C5317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spacing w:line="140" w:lineRule="exact"/>
              <w:rPr>
                <w:sz w:val="14"/>
              </w:rPr>
            </w:pPr>
          </w:p>
          <w:p w:rsidR="00C53175" w:rsidRDefault="005F64F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C5317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spacing w:line="140" w:lineRule="exact"/>
              <w:rPr>
                <w:sz w:val="14"/>
              </w:rPr>
            </w:pPr>
          </w:p>
          <w:p w:rsidR="00C53175" w:rsidRDefault="005F64F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C5317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spacing w:line="180" w:lineRule="exact"/>
              <w:rPr>
                <w:sz w:val="18"/>
              </w:rPr>
            </w:pPr>
          </w:p>
          <w:p w:rsidR="00C53175" w:rsidRDefault="005F64F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C5317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spacing w:line="140" w:lineRule="exact"/>
              <w:rPr>
                <w:sz w:val="14"/>
              </w:rPr>
            </w:pPr>
          </w:p>
          <w:p w:rsidR="00C53175" w:rsidRDefault="005F64F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C5317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spacing w:line="140" w:lineRule="exact"/>
              <w:rPr>
                <w:sz w:val="14"/>
              </w:rPr>
            </w:pPr>
          </w:p>
          <w:p w:rsidR="00C53175" w:rsidRDefault="005F64F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:rsidR="00C53175" w:rsidRDefault="00C53175">
      <w:pPr>
        <w:sectPr w:rsidR="00C53175">
          <w:pgSz w:w="11900" w:h="16840"/>
          <w:pgMar w:top="1440" w:right="1160" w:bottom="1440" w:left="1140" w:header="1440" w:footer="1440" w:gutter="0"/>
          <w:cols w:space="708"/>
        </w:sectPr>
      </w:pPr>
    </w:p>
    <w:p w:rsidR="00C53175" w:rsidRDefault="00135C81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:rsidR="00C53175" w:rsidRDefault="00C53175">
      <w:pPr>
        <w:spacing w:after="80" w:line="240" w:lineRule="exact"/>
      </w:pPr>
    </w:p>
    <w:p w:rsidR="00C53175" w:rsidRDefault="00135C8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Préambule : Liste des lots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:rsidR="00C53175" w:rsidRDefault="00135C8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:rsidR="00C53175" w:rsidRDefault="00135C8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:rsidR="00C53175" w:rsidRDefault="00135C8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4 -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:rsidR="00C53175" w:rsidRDefault="00135C8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4.1 -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:rsidR="00C53175" w:rsidRDefault="00135C8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4.2 -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:rsidR="00C53175" w:rsidRDefault="00135C8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:rsidR="00C53175" w:rsidRDefault="00135C8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>5 -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:rsidR="00C53175" w:rsidRDefault="00135C8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Durée de l'accord-cadre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:rsidR="00C53175" w:rsidRDefault="00135C8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:rsidR="00C53175" w:rsidRDefault="00135C8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Avance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9</w:t>
        </w:r>
        <w:r>
          <w:rPr>
            <w:rFonts w:ascii="Arial" w:eastAsia="Arial" w:hAnsi="Arial" w:cs="Arial"/>
          </w:rPr>
          <w:fldChar w:fldCharType="end"/>
        </w:r>
      </w:hyperlink>
    </w:p>
    <w:p w:rsidR="00C53175" w:rsidRDefault="00135C8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9 -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10</w:t>
        </w:r>
        <w:r>
          <w:rPr>
            <w:rFonts w:ascii="Arial" w:eastAsia="Arial" w:hAnsi="Arial" w:cs="Arial"/>
          </w:rPr>
          <w:fldChar w:fldCharType="end"/>
        </w:r>
      </w:hyperlink>
    </w:p>
    <w:p w:rsidR="00C53175" w:rsidRDefault="00135C8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lang w:val="fr-FR"/>
          </w:rPr>
          <w:t>10 -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10</w:t>
        </w:r>
        <w:r>
          <w:rPr>
            <w:rFonts w:ascii="Arial" w:eastAsia="Arial" w:hAnsi="Arial" w:cs="Arial"/>
          </w:rPr>
          <w:fldChar w:fldCharType="end"/>
        </w:r>
      </w:hyperlink>
    </w:p>
    <w:p w:rsidR="00C53175" w:rsidRDefault="00135C8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13</w:t>
        </w:r>
        <w:r>
          <w:rPr>
            <w:rFonts w:ascii="Arial" w:eastAsia="Arial" w:hAnsi="Arial" w:cs="Arial"/>
          </w:rPr>
          <w:fldChar w:fldCharType="end"/>
        </w:r>
      </w:hyperlink>
    </w:p>
    <w:p w:rsidR="00C53175" w:rsidRDefault="00135C81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C53175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:rsidR="00C53175" w:rsidRDefault="00135C81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Préambule : Liste des lots</w:t>
      </w:r>
      <w:bookmarkEnd w:id="1"/>
    </w:p>
    <w:p w:rsidR="00C53175" w:rsidRDefault="00135C81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C53175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C53175" w:rsidRPr="00135C81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Location longue durée de véhicules particuliers de tourisme sans chauffeur et prestations associées ;</w:t>
            </w:r>
          </w:p>
        </w:tc>
      </w:tr>
      <w:tr w:rsidR="00C53175" w:rsidRPr="00135C81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Location longue durée de véhicules utilitaires sans chauffeur dont le PTAC est inférieur à 3,5 T et prestations associées</w:t>
            </w:r>
          </w:p>
        </w:tc>
      </w:tr>
      <w:tr w:rsidR="00135C81" w:rsidRPr="00135C81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5C81" w:rsidRDefault="00135C81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5C81" w:rsidRDefault="00135C8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Location longue durée de véhicules particuliers de tourisme sans chauffeur et prestations associées  équipés de dispositifs de géolocalisation</w:t>
            </w:r>
          </w:p>
        </w:tc>
      </w:tr>
    </w:tbl>
    <w:p w:rsidR="00C53175" w:rsidRPr="00135C81" w:rsidRDefault="00C53175">
      <w:pPr>
        <w:rPr>
          <w:lang w:val="fr-FR"/>
        </w:rPr>
        <w:sectPr w:rsidR="00C53175" w:rsidRPr="00135C81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:rsidR="00C53175" w:rsidRDefault="00135C81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lastRenderedPageBreak/>
        <w:t>2 - Identification de l'acheteur</w:t>
      </w:r>
      <w:bookmarkEnd w:id="3"/>
    </w:p>
    <w:p w:rsidR="00C53175" w:rsidRPr="00135C81" w:rsidRDefault="00135C81">
      <w:pPr>
        <w:spacing w:line="60" w:lineRule="exact"/>
        <w:rPr>
          <w:sz w:val="6"/>
          <w:lang w:val="fr-FR"/>
        </w:rPr>
      </w:pPr>
      <w:r w:rsidRPr="00135C81">
        <w:rPr>
          <w:lang w:val="fr-FR"/>
        </w:rPr>
        <w:t xml:space="preserve"> </w:t>
      </w:r>
    </w:p>
    <w:p w:rsidR="00C53175" w:rsidRDefault="00135C8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CHU DE MARTINIQUE</w:t>
      </w:r>
    </w:p>
    <w:p w:rsidR="00C53175" w:rsidRDefault="00135C8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 du CHU de Martinique</w:t>
      </w:r>
    </w:p>
    <w:p w:rsidR="00C53175" w:rsidRDefault="00135C8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 du CHU de Martinique</w:t>
      </w:r>
    </w:p>
    <w:p w:rsidR="00C53175" w:rsidRDefault="00135C8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Principal</w:t>
      </w:r>
    </w:p>
    <w:p w:rsidR="00C53175" w:rsidRDefault="00135C81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t>3 - Identification du co-contractant</w:t>
      </w:r>
      <w:bookmarkEnd w:id="5"/>
    </w:p>
    <w:p w:rsidR="00C53175" w:rsidRPr="00135C81" w:rsidRDefault="00135C81">
      <w:pPr>
        <w:spacing w:line="60" w:lineRule="exact"/>
        <w:rPr>
          <w:sz w:val="6"/>
          <w:lang w:val="fr-FR"/>
        </w:rPr>
      </w:pPr>
      <w:r w:rsidRPr="00135C81">
        <w:rPr>
          <w:lang w:val="fr-FR"/>
        </w:rPr>
        <w:t xml:space="preserve"> </w:t>
      </w:r>
    </w:p>
    <w:p w:rsidR="00C53175" w:rsidRDefault="00135C8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5317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5F64F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C5317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C53175" w:rsidRDefault="00135C8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53175" w:rsidRPr="00135C8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5F64F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C53175" w:rsidRPr="00135C81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C53175" w:rsidRDefault="00135C8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53175" w:rsidRPr="00135C8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5F64F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C53175" w:rsidRPr="00135C81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C53175" w:rsidRDefault="00C53175">
      <w:pPr>
        <w:sectPr w:rsidR="00C53175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5317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C53175" w:rsidRDefault="00135C8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5317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5F64F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C5317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C53175" w:rsidRDefault="00135C81">
      <w:pPr>
        <w:spacing w:after="20" w:line="240" w:lineRule="exact"/>
      </w:pPr>
      <w:r>
        <w:t xml:space="preserve"> </w:t>
      </w:r>
    </w:p>
    <w:p w:rsidR="00C53175" w:rsidRDefault="00135C8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C53175" w:rsidRDefault="00C5317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5317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5F64F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C53175" w:rsidRDefault="00135C8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5317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5F64F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C53175" w:rsidRDefault="00135C8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53175" w:rsidRPr="00135C8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5F64F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C53175" w:rsidRPr="00135C81" w:rsidRDefault="00135C81">
      <w:pPr>
        <w:spacing w:line="240" w:lineRule="exact"/>
        <w:rPr>
          <w:lang w:val="fr-FR"/>
        </w:rPr>
      </w:pPr>
      <w:r w:rsidRPr="00135C81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53175" w:rsidRPr="00135C81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C53175" w:rsidRDefault="00135C81">
      <w:pPr>
        <w:spacing w:after="20" w:line="240" w:lineRule="exact"/>
      </w:pPr>
      <w:r>
        <w:t xml:space="preserve"> </w:t>
      </w:r>
    </w:p>
    <w:p w:rsidR="00C53175" w:rsidRDefault="00135C8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C53175" w:rsidRDefault="00C5317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C53175" w:rsidRDefault="00135C8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C53175" w:rsidRDefault="00135C8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:rsidR="00C53175" w:rsidRDefault="00135C81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eastAsia="Arial"/>
          <w:color w:val="FFFFFF"/>
          <w:sz w:val="28"/>
          <w:lang w:val="fr-FR"/>
        </w:rPr>
        <w:t>4 - Dispositions générales</w:t>
      </w:r>
      <w:bookmarkEnd w:id="7"/>
    </w:p>
    <w:p w:rsidR="00C53175" w:rsidRPr="00135C81" w:rsidRDefault="00135C81">
      <w:pPr>
        <w:spacing w:line="60" w:lineRule="exact"/>
        <w:rPr>
          <w:sz w:val="6"/>
          <w:lang w:val="fr-FR"/>
        </w:rPr>
      </w:pPr>
      <w:r w:rsidRPr="00135C81">
        <w:rPr>
          <w:lang w:val="fr-FR"/>
        </w:rPr>
        <w:t xml:space="preserve"> </w:t>
      </w:r>
    </w:p>
    <w:p w:rsidR="00C53175" w:rsidRDefault="00135C81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9"/>
    </w:p>
    <w:p w:rsidR="00C53175" w:rsidRDefault="00135C81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C53175" w:rsidRDefault="00135C81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Location Longue Durée (LLD) sans chauffeur avec prestations associées, de véhicules neufs pour les établissements du G.H.T. « Groupe Hospitalier de Territoire » Martinique</w:t>
      </w:r>
    </w:p>
    <w:p w:rsidR="00C53175" w:rsidRDefault="00135C81">
      <w:pPr>
        <w:pStyle w:val="ParagrapheIndent2"/>
        <w:jc w:val="both"/>
        <w:rPr>
          <w:color w:val="000000"/>
          <w:lang w:val="fr-FR"/>
        </w:rPr>
        <w:sectPr w:rsidR="00C53175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Les prestations défi</w:t>
      </w:r>
      <w:r w:rsidR="005F64FA">
        <w:rPr>
          <w:color w:val="000000"/>
          <w:lang w:val="fr-FR"/>
        </w:rPr>
        <w:t>nies au CCAP sont réparties en 3</w:t>
      </w:r>
      <w:r>
        <w:rPr>
          <w:color w:val="000000"/>
          <w:lang w:val="fr-FR"/>
        </w:rPr>
        <w:t xml:space="preserve"> lots.</w:t>
      </w:r>
      <w:r>
        <w:rPr>
          <w:color w:val="000000"/>
          <w:lang w:val="fr-FR"/>
        </w:rPr>
        <w:cr/>
      </w:r>
    </w:p>
    <w:p w:rsidR="00C53175" w:rsidRDefault="00135C81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 w:rsidR="00C53175" w:rsidRDefault="00135C81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:rsidR="00C53175" w:rsidRDefault="00135C81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3"/>
    </w:p>
    <w:p w:rsidR="00C53175" w:rsidRDefault="00135C81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L'accord-cadre avec maximum </w:t>
      </w:r>
      <w:r w:rsidR="005F64FA">
        <w:rPr>
          <w:color w:val="000000"/>
          <w:lang w:val="fr-FR"/>
        </w:rPr>
        <w:t xml:space="preserve">en quantité </w:t>
      </w:r>
      <w:bookmarkStart w:id="14" w:name="_GoBack"/>
      <w:bookmarkEnd w:id="14"/>
      <w:r>
        <w:rPr>
          <w:color w:val="000000"/>
          <w:lang w:val="fr-FR"/>
        </w:rPr>
        <w:t>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:rsidR="00C53175" w:rsidRDefault="00135C81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15" w:name="ArtL1_AE-3-A5"/>
      <w:bookmarkStart w:id="16" w:name="_Toc256000007"/>
      <w:bookmarkEnd w:id="15"/>
      <w:r>
        <w:rPr>
          <w:rFonts w:eastAsia="Arial"/>
          <w:color w:val="FFFFFF"/>
          <w:sz w:val="28"/>
          <w:lang w:val="fr-FR"/>
        </w:rPr>
        <w:t>5 - Prix</w:t>
      </w:r>
      <w:bookmarkEnd w:id="16"/>
    </w:p>
    <w:p w:rsidR="00C53175" w:rsidRPr="00135C81" w:rsidRDefault="00135C81">
      <w:pPr>
        <w:spacing w:line="60" w:lineRule="exact"/>
        <w:rPr>
          <w:sz w:val="6"/>
          <w:lang w:val="fr-FR"/>
        </w:rPr>
      </w:pPr>
      <w:r w:rsidRPr="00135C81">
        <w:rPr>
          <w:lang w:val="fr-FR"/>
        </w:rPr>
        <w:t xml:space="preserve"> </w:t>
      </w:r>
    </w:p>
    <w:p w:rsidR="00C53175" w:rsidRDefault="00135C8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:rsidR="00C53175" w:rsidRDefault="00135C8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durée totale de l'accord-cadre est défini(e) comme suit :</w:t>
      </w:r>
    </w:p>
    <w:p w:rsidR="00C53175" w:rsidRDefault="00C5317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-423" w:type="dxa"/>
        <w:tblLayout w:type="fixed"/>
        <w:tblLook w:val="04A0" w:firstRow="1" w:lastRow="0" w:firstColumn="1" w:lastColumn="0" w:noHBand="0" w:noVBand="1"/>
      </w:tblPr>
      <w:tblGrid>
        <w:gridCol w:w="1277"/>
        <w:gridCol w:w="6446"/>
        <w:gridCol w:w="1800"/>
      </w:tblGrid>
      <w:tr w:rsidR="00C53175" w:rsidRPr="00135C81" w:rsidTr="00135C81">
        <w:trPr>
          <w:trHeight w:val="292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Pr="00135C81" w:rsidRDefault="00135C8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135C81">
              <w:rPr>
                <w:rFonts w:ascii="Open Sans" w:hAnsi="Open Sans" w:cs="Open Sans"/>
                <w:iCs/>
                <w:sz w:val="20"/>
                <w:szCs w:val="20"/>
                <w:lang w:val="fr-FR"/>
              </w:rPr>
              <w:t>Quantités maximum du lot pour la durée du marché</w:t>
            </w:r>
          </w:p>
        </w:tc>
      </w:tr>
      <w:tr w:rsidR="00C53175" w:rsidTr="00135C81">
        <w:trPr>
          <w:trHeight w:val="346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Location longue durée de véhicules particuliers de tourisme sans chauffeur et prestations associées ;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200</w:t>
            </w:r>
          </w:p>
        </w:tc>
      </w:tr>
      <w:tr w:rsidR="00C53175" w:rsidTr="00135C81">
        <w:trPr>
          <w:trHeight w:val="346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Location longue durée de véhicules utilitaires sans chauffeur dont le PTAC est inférieur à 3,5 T et prestations associées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300</w:t>
            </w:r>
          </w:p>
        </w:tc>
      </w:tr>
      <w:tr w:rsidR="00135C81" w:rsidTr="00135C81">
        <w:trPr>
          <w:trHeight w:val="346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5C81" w:rsidRDefault="00135C8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5C81" w:rsidRDefault="00135C81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Location longue durée de véhicules particuliers de tourisme sans chauffeur et prestations associées équipés de dispositifs de géolocalisation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5C81" w:rsidRDefault="00135C81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200</w:t>
            </w:r>
          </w:p>
        </w:tc>
      </w:tr>
    </w:tbl>
    <w:p w:rsidR="00C53175" w:rsidRDefault="00135C81">
      <w:pPr>
        <w:spacing w:line="120" w:lineRule="exact"/>
        <w:rPr>
          <w:sz w:val="12"/>
        </w:rPr>
      </w:pPr>
      <w:r>
        <w:t xml:space="preserve"> </w:t>
      </w:r>
    </w:p>
    <w:p w:rsidR="00C53175" w:rsidRDefault="00135C8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:rsidR="00C53175" w:rsidRDefault="00135C8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les prestations supplémentaires éventuelles</w:t>
      </w:r>
    </w:p>
    <w:p w:rsidR="00C53175" w:rsidRDefault="00C5317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840"/>
        <w:gridCol w:w="11"/>
        <w:gridCol w:w="709"/>
        <w:gridCol w:w="20"/>
        <w:gridCol w:w="2531"/>
        <w:gridCol w:w="2552"/>
        <w:gridCol w:w="57"/>
        <w:gridCol w:w="2880"/>
        <w:gridCol w:w="40"/>
      </w:tblGrid>
      <w:tr w:rsidR="00C53175" w:rsidTr="00135C81">
        <w:trPr>
          <w:trHeight w:val="2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C53175" w:rsidRDefault="00135C8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Lot(s)</w:t>
            </w:r>
          </w:p>
        </w:tc>
        <w:tc>
          <w:tcPr>
            <w:tcW w:w="74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C53175" w:rsidRDefault="00135C8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25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C53175" w:rsidRDefault="00135C8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609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C53175" w:rsidRDefault="00135C8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C53175" w:rsidRDefault="00135C8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C53175" w:rsidTr="00135C81">
        <w:trPr>
          <w:trHeight w:val="787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tableTD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01</w:t>
            </w:r>
          </w:p>
        </w:tc>
        <w:tc>
          <w:tcPr>
            <w:tcW w:w="7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tableTD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1</w:t>
            </w:r>
          </w:p>
        </w:tc>
        <w:tc>
          <w:tcPr>
            <w:tcW w:w="2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C53175" w:rsidRDefault="00135C81">
            <w:pPr>
              <w:pStyle w:val="tableTD"/>
              <w:spacing w:line="230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:La formation à l’éco-conduite et à la prévention des risques routiers </w:t>
            </w:r>
          </w:p>
        </w:tc>
        <w:tc>
          <w:tcPr>
            <w:tcW w:w="26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C53175" w:rsidRDefault="00135C8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C53175" w:rsidRDefault="00C5317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C53175" w:rsidRPr="00135C81" w:rsidTr="00135C81">
        <w:trPr>
          <w:trHeight w:val="306"/>
        </w:trPr>
        <w:tc>
          <w:tcPr>
            <w:tcW w:w="964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C53175" w:rsidRDefault="00135C81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 xml:space="preserve">: : La formation à l’éco-conduite et à la prévention des risques routiers </w:t>
            </w:r>
          </w:p>
        </w:tc>
      </w:tr>
      <w:tr w:rsidR="00C53175" w:rsidTr="00135C81">
        <w:trPr>
          <w:trHeight w:val="787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tableTD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02</w:t>
            </w:r>
          </w:p>
        </w:tc>
        <w:tc>
          <w:tcPr>
            <w:tcW w:w="7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tableTD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01</w:t>
            </w:r>
          </w:p>
        </w:tc>
        <w:tc>
          <w:tcPr>
            <w:tcW w:w="2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C53175" w:rsidRDefault="00135C81">
            <w:pPr>
              <w:pStyle w:val="tableTD"/>
              <w:spacing w:line="230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formation à l’éco-conduite et à la prévention des risques routiers </w:t>
            </w:r>
          </w:p>
        </w:tc>
        <w:tc>
          <w:tcPr>
            <w:tcW w:w="26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C53175" w:rsidRDefault="00135C8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C53175" w:rsidRDefault="00C5317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C53175" w:rsidRPr="00135C81">
        <w:trPr>
          <w:gridAfter w:val="1"/>
          <w:wAfter w:w="40" w:type="dxa"/>
        </w:trPr>
        <w:tc>
          <w:tcPr>
            <w:tcW w:w="960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:rsidR="00C53175" w:rsidRDefault="00135C81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 xml:space="preserve">: La formation à l’éco-conduite et à la prévention des risques routiers </w:t>
            </w:r>
          </w:p>
        </w:tc>
      </w:tr>
      <w:tr w:rsidR="00135C81" w:rsidRPr="00135C81" w:rsidTr="00135C81">
        <w:trPr>
          <w:gridAfter w:val="1"/>
          <w:wAfter w:w="40" w:type="dxa"/>
        </w:trPr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:rsidR="00135C81" w:rsidRDefault="00135C81" w:rsidP="00135C81">
            <w:pPr>
              <w:pStyle w:val="tableTD"/>
              <w:rPr>
                <w:b/>
                <w:color w:val="000000"/>
                <w:u w:val="single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C81" w:rsidRDefault="00135C81" w:rsidP="00135C81">
            <w:pPr>
              <w:pStyle w:val="tableTD"/>
              <w:rPr>
                <w:b/>
                <w:color w:val="000000"/>
                <w:u w:val="single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PSE 04</w:t>
            </w: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C81" w:rsidRDefault="00135C81" w:rsidP="00135C81">
            <w:pPr>
              <w:pStyle w:val="tableTD"/>
              <w:spacing w:line="230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:La formation à l’éco-conduite et à la prévention des risques routiers 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C81" w:rsidRDefault="00135C81" w:rsidP="00135C81">
            <w:pPr>
              <w:pStyle w:val="tableTD"/>
              <w:rPr>
                <w:b/>
                <w:color w:val="000000"/>
                <w:u w:val="single"/>
                <w:lang w:val="fr-FR"/>
              </w:rPr>
            </w:pPr>
          </w:p>
        </w:tc>
        <w:tc>
          <w:tcPr>
            <w:tcW w:w="29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C81" w:rsidRDefault="00135C81" w:rsidP="00135C81">
            <w:pPr>
              <w:pStyle w:val="tableTD"/>
              <w:rPr>
                <w:b/>
                <w:color w:val="000000"/>
                <w:u w:val="single"/>
                <w:lang w:val="fr-FR"/>
              </w:rPr>
            </w:pPr>
          </w:p>
        </w:tc>
      </w:tr>
      <w:tr w:rsidR="00135C81" w:rsidRPr="00135C81" w:rsidTr="00135C81">
        <w:trPr>
          <w:gridAfter w:val="1"/>
          <w:wAfter w:w="40" w:type="dxa"/>
        </w:trPr>
        <w:tc>
          <w:tcPr>
            <w:tcW w:w="960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:rsidR="00135C81" w:rsidRDefault="00135C81" w:rsidP="00135C81">
            <w:pPr>
              <w:pStyle w:val="tableTD"/>
              <w:rPr>
                <w:b/>
                <w:color w:val="000000"/>
                <w:u w:val="single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La formation à l’éco-conduite et à la prévention des risques routiers</w:t>
            </w:r>
          </w:p>
        </w:tc>
      </w:tr>
    </w:tbl>
    <w:p w:rsidR="00C53175" w:rsidRPr="00135C81" w:rsidRDefault="00135C81">
      <w:pPr>
        <w:spacing w:after="120" w:line="240" w:lineRule="exact"/>
        <w:rPr>
          <w:lang w:val="fr-FR"/>
        </w:rPr>
      </w:pPr>
      <w:r w:rsidRPr="00135C81">
        <w:rPr>
          <w:lang w:val="fr-FR"/>
        </w:rPr>
        <w:t xml:space="preserve"> </w:t>
      </w:r>
    </w:p>
    <w:p w:rsidR="00C53175" w:rsidRDefault="00135C81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17" w:name="ArtL1_AE-3-A7"/>
      <w:bookmarkStart w:id="18" w:name="_Toc256000008"/>
      <w:bookmarkEnd w:id="17"/>
      <w:r>
        <w:rPr>
          <w:rFonts w:eastAsia="Arial"/>
          <w:color w:val="FFFFFF"/>
          <w:sz w:val="28"/>
          <w:lang w:val="fr-FR"/>
        </w:rPr>
        <w:t>6 - Durée de l'accord-cadre</w:t>
      </w:r>
      <w:bookmarkEnd w:id="18"/>
    </w:p>
    <w:p w:rsidR="00C53175" w:rsidRPr="00135C81" w:rsidRDefault="00135C81">
      <w:pPr>
        <w:spacing w:line="60" w:lineRule="exact"/>
        <w:rPr>
          <w:sz w:val="6"/>
          <w:lang w:val="fr-FR"/>
        </w:rPr>
      </w:pPr>
      <w:r w:rsidRPr="00135C81">
        <w:rPr>
          <w:lang w:val="fr-FR"/>
        </w:rPr>
        <w:t xml:space="preserve"> </w:t>
      </w:r>
    </w:p>
    <w:p w:rsidR="00C53175" w:rsidRDefault="00135C8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:rsidR="00C53175" w:rsidRDefault="00135C81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19" w:name="ArtL1_AE-3-A8"/>
      <w:bookmarkStart w:id="20" w:name="_Toc256000009"/>
      <w:bookmarkEnd w:id="19"/>
      <w:r>
        <w:rPr>
          <w:rFonts w:eastAsia="Arial"/>
          <w:color w:val="FFFFFF"/>
          <w:sz w:val="28"/>
          <w:lang w:val="fr-FR"/>
        </w:rPr>
        <w:lastRenderedPageBreak/>
        <w:t>7 - Paiement</w:t>
      </w:r>
      <w:bookmarkEnd w:id="20"/>
    </w:p>
    <w:p w:rsidR="00C53175" w:rsidRPr="00135C81" w:rsidRDefault="00135C81">
      <w:pPr>
        <w:spacing w:line="60" w:lineRule="exact"/>
        <w:rPr>
          <w:sz w:val="6"/>
          <w:lang w:val="fr-FR"/>
        </w:rPr>
      </w:pPr>
      <w:r w:rsidRPr="00135C81">
        <w:rPr>
          <w:lang w:val="fr-FR"/>
        </w:rPr>
        <w:t xml:space="preserve"> </w:t>
      </w:r>
    </w:p>
    <w:p w:rsidR="00C53175" w:rsidRDefault="00135C8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C53175" w:rsidRDefault="00C5317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5317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C53175" w:rsidRDefault="00135C81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5317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5317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135C8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53175" w:rsidRDefault="00C5317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C53175" w:rsidRDefault="00135C81">
      <w:pPr>
        <w:spacing w:after="20" w:line="240" w:lineRule="exact"/>
      </w:pPr>
      <w:r>
        <w:t xml:space="preserve"> </w:t>
      </w:r>
    </w:p>
    <w:p w:rsidR="00C53175" w:rsidRDefault="00135C8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C53175" w:rsidRDefault="00C5317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53175" w:rsidRPr="00135C8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5F64F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C53175" w:rsidRPr="00135C81" w:rsidRDefault="00135C81">
      <w:pPr>
        <w:spacing w:line="240" w:lineRule="exact"/>
        <w:rPr>
          <w:lang w:val="fr-FR"/>
        </w:rPr>
      </w:pPr>
      <w:r w:rsidRPr="00135C81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53175" w:rsidRPr="00135C8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5F64F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C53175" w:rsidRPr="00135C81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Pr="00135C81" w:rsidRDefault="00C53175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Pr="00135C81" w:rsidRDefault="00C53175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Pr="00135C81" w:rsidRDefault="00C53175">
            <w:pPr>
              <w:rPr>
                <w:lang w:val="fr-FR"/>
              </w:rPr>
            </w:pPr>
          </w:p>
        </w:tc>
      </w:tr>
    </w:tbl>
    <w:p w:rsidR="00C53175" w:rsidRDefault="00C5317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135C81" w:rsidRDefault="00135C8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C53175" w:rsidRDefault="00135C8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:rsidR="00C53175" w:rsidRDefault="00135C81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21" w:name="ArtL1_AE-3-A9"/>
      <w:bookmarkStart w:id="22" w:name="_Toc256000010"/>
      <w:bookmarkEnd w:id="21"/>
      <w:r>
        <w:rPr>
          <w:rFonts w:eastAsia="Arial"/>
          <w:color w:val="FFFFFF"/>
          <w:sz w:val="28"/>
          <w:lang w:val="fr-FR"/>
        </w:rPr>
        <w:lastRenderedPageBreak/>
        <w:t>8 - Avance</w:t>
      </w:r>
      <w:bookmarkEnd w:id="22"/>
    </w:p>
    <w:p w:rsidR="00C53175" w:rsidRPr="00135C81" w:rsidRDefault="00135C81">
      <w:pPr>
        <w:spacing w:line="60" w:lineRule="exact"/>
        <w:rPr>
          <w:sz w:val="6"/>
          <w:lang w:val="fr-FR"/>
        </w:rPr>
      </w:pPr>
      <w:r w:rsidRPr="00135C81">
        <w:rPr>
          <w:lang w:val="fr-FR"/>
        </w:rPr>
        <w:t xml:space="preserve"> </w:t>
      </w:r>
    </w:p>
    <w:p w:rsidR="00C53175" w:rsidRDefault="00135C8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C53175" w:rsidRDefault="00C5317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5317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5F64F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C53175" w:rsidRDefault="00135C8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5317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5F64F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135C81" w:rsidRDefault="00135C81" w:rsidP="00135C81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</w:p>
    <w:p w:rsidR="00C53175" w:rsidRDefault="00135C81" w:rsidP="00135C81">
      <w:pPr>
        <w:pStyle w:val="ParagrapheIndent1"/>
        <w:spacing w:line="230" w:lineRule="exact"/>
        <w:jc w:val="both"/>
        <w:rPr>
          <w:color w:val="FFFFFF"/>
          <w:sz w:val="28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  <w:bookmarkStart w:id="23" w:name="ArtL1_AE-3-A11"/>
      <w:bookmarkStart w:id="24" w:name="_Toc256000011"/>
      <w:bookmarkEnd w:id="23"/>
      <w:r>
        <w:rPr>
          <w:b/>
          <w:color w:val="FFFFFF"/>
          <w:sz w:val="28"/>
          <w:lang w:val="fr-FR"/>
        </w:rPr>
        <w:t>9 - Nomenclature(s)</w:t>
      </w:r>
      <w:bookmarkEnd w:id="24"/>
    </w:p>
    <w:p w:rsidR="00C53175" w:rsidRPr="00135C81" w:rsidRDefault="00135C81">
      <w:pPr>
        <w:spacing w:line="60" w:lineRule="exact"/>
        <w:rPr>
          <w:sz w:val="6"/>
          <w:lang w:val="fr-FR"/>
        </w:rPr>
      </w:pPr>
      <w:r w:rsidRPr="00135C81">
        <w:rPr>
          <w:lang w:val="fr-FR"/>
        </w:rPr>
        <w:t xml:space="preserve"> </w:t>
      </w:r>
    </w:p>
    <w:p w:rsidR="00C53175" w:rsidRDefault="00135C8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C53175" w:rsidRDefault="00C5317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C53175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C5317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34110000-1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Voitures particulières</w:t>
            </w:r>
          </w:p>
        </w:tc>
      </w:tr>
      <w:tr w:rsidR="00C5317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34100000-8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Véhicules à moteur</w:t>
            </w:r>
          </w:p>
        </w:tc>
      </w:tr>
      <w:tr w:rsidR="00C53175" w:rsidRPr="00135C81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50111000-6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gestion, de réparation et d'entretien de parc de véhicules</w:t>
            </w:r>
          </w:p>
        </w:tc>
      </w:tr>
      <w:tr w:rsidR="00C5317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34144900-7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Véhicules électriques</w:t>
            </w:r>
          </w:p>
        </w:tc>
      </w:tr>
      <w:tr w:rsidR="00C5317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34144700-5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Véhicules utilitaires</w:t>
            </w:r>
          </w:p>
        </w:tc>
      </w:tr>
    </w:tbl>
    <w:p w:rsidR="00C53175" w:rsidRDefault="00135C81">
      <w:pPr>
        <w:spacing w:line="120" w:lineRule="exact"/>
        <w:rPr>
          <w:sz w:val="1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C53175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C53175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34100000-8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Véhicules à moteur</w:t>
            </w:r>
          </w:p>
        </w:tc>
      </w:tr>
      <w:tr w:rsidR="00C53175" w:rsidRPr="00135C81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50100000-6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20" w:after="20" w:line="230" w:lineRule="exact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réparation et d'entretien de véhicules et d'équipements associés et services connexes</w:t>
            </w:r>
          </w:p>
        </w:tc>
      </w:tr>
      <w:tr w:rsidR="00C53175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34144700-5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Véhicules utilitaires</w:t>
            </w:r>
          </w:p>
        </w:tc>
      </w:tr>
      <w:tr w:rsidR="00C53175" w:rsidRPr="00135C81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50111000-6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gestion, de réparation et d'entretien de parc de véhicules</w:t>
            </w:r>
          </w:p>
        </w:tc>
      </w:tr>
      <w:tr w:rsidR="00135C81" w:rsidRPr="00135C81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5C81" w:rsidRDefault="00135C8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5C81" w:rsidRDefault="00135C8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34100000-8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5C81" w:rsidRDefault="00135C81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Véhicules à moteur</w:t>
            </w:r>
          </w:p>
        </w:tc>
      </w:tr>
      <w:tr w:rsidR="00135C81" w:rsidRPr="00135C81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5C81" w:rsidRDefault="00135C8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5C81" w:rsidRDefault="00135C8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50100000-6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5C81" w:rsidRDefault="00135C81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réparation et d'entretien de véhicules et d'équipements associés et services connexes</w:t>
            </w:r>
          </w:p>
        </w:tc>
      </w:tr>
    </w:tbl>
    <w:p w:rsidR="00C53175" w:rsidRPr="00135C81" w:rsidRDefault="00135C81">
      <w:pPr>
        <w:spacing w:after="120" w:line="240" w:lineRule="exact"/>
        <w:rPr>
          <w:lang w:val="fr-FR"/>
        </w:rPr>
      </w:pPr>
      <w:r w:rsidRPr="00135C81">
        <w:rPr>
          <w:lang w:val="fr-FR"/>
        </w:rPr>
        <w:t xml:space="preserve"> </w:t>
      </w:r>
    </w:p>
    <w:p w:rsidR="00C53175" w:rsidRDefault="00135C8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:rsidR="00C53175" w:rsidRDefault="00C5317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8700"/>
      </w:tblGrid>
      <w:tr w:rsidR="00C53175" w:rsidRPr="00135C81">
        <w:trPr>
          <w:trHeight w:val="1084"/>
        </w:trPr>
        <w:tc>
          <w:tcPr>
            <w:tcW w:w="8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00"/>
              <w:gridCol w:w="1500"/>
              <w:gridCol w:w="6600"/>
            </w:tblGrid>
            <w:tr w:rsidR="00C53175">
              <w:trPr>
                <w:trHeight w:val="325"/>
              </w:trPr>
              <w:tc>
                <w:tcPr>
                  <w:tcW w:w="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53175" w:rsidRDefault="00135C81">
                  <w:pPr>
                    <w:spacing w:before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Lot(s)</w:t>
                  </w:r>
                </w:p>
              </w:tc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53175" w:rsidRDefault="00135C81">
                  <w:pPr>
                    <w:spacing w:before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Nomenclature</w:t>
                  </w:r>
                </w:p>
              </w:tc>
              <w:tc>
                <w:tcPr>
                  <w:tcW w:w="66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53175" w:rsidRDefault="00135C81">
                  <w:pPr>
                    <w:spacing w:before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Libellé</w:t>
                  </w:r>
                </w:p>
              </w:tc>
            </w:tr>
            <w:tr w:rsidR="00C53175" w:rsidRPr="00135C81">
              <w:trPr>
                <w:trHeight w:val="425"/>
              </w:trPr>
              <w:tc>
                <w:tcPr>
                  <w:tcW w:w="600" w:type="dxa"/>
                  <w:tcBorders>
                    <w:top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53175" w:rsidRDefault="00135C81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01</w:t>
                  </w:r>
                </w:p>
              </w:tc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53175" w:rsidRDefault="00135C81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60.08</w:t>
                  </w:r>
                </w:p>
              </w:tc>
              <w:tc>
                <w:tcPr>
                  <w:tcW w:w="6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53175" w:rsidRDefault="00135C81">
                  <w:pPr>
                    <w:spacing w:line="230" w:lineRule="exact"/>
                    <w:ind w:left="80" w:right="80"/>
                    <w:jc w:val="both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LOCATION DE TOUS VEHICULES AVEC OU SANS CHAUFFEUR, PILOTE OU EQUIPAGE, POUR TRANSPORT DE PERSONNES</w:t>
                  </w:r>
                </w:p>
              </w:tc>
            </w:tr>
            <w:tr w:rsidR="00C53175" w:rsidRPr="00135C81" w:rsidTr="00135C81">
              <w:trPr>
                <w:trHeight w:val="425"/>
              </w:trPr>
              <w:tc>
                <w:tcPr>
                  <w:tcW w:w="600" w:type="dxa"/>
                  <w:tcBorders>
                    <w:top w:val="single" w:sz="2" w:space="0" w:color="000000"/>
                    <w:bottom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53175" w:rsidRDefault="00135C81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02</w:t>
                  </w:r>
                </w:p>
              </w:tc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53175" w:rsidRDefault="00135C81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60.08</w:t>
                  </w:r>
                </w:p>
              </w:tc>
              <w:tc>
                <w:tcPr>
                  <w:tcW w:w="6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53175" w:rsidRDefault="00135C81">
                  <w:pPr>
                    <w:spacing w:line="230" w:lineRule="exact"/>
                    <w:ind w:left="80" w:right="80"/>
                    <w:jc w:val="both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LOCATION DE TOUS VEHICULES AVEC OU SANS CHAUFFEUR, PILOTE OU EQUIPAGE, POUR TRANSPORT DE PERSONNES</w:t>
                  </w:r>
                </w:p>
              </w:tc>
            </w:tr>
            <w:tr w:rsidR="00135C81" w:rsidRPr="00135C81">
              <w:trPr>
                <w:trHeight w:val="425"/>
              </w:trPr>
              <w:tc>
                <w:tcPr>
                  <w:tcW w:w="600" w:type="dxa"/>
                  <w:tcBorders>
                    <w:top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35C81" w:rsidRDefault="00135C81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03</w:t>
                  </w:r>
                </w:p>
              </w:tc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5C81" w:rsidRDefault="00135C81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60.08</w:t>
                  </w:r>
                </w:p>
              </w:tc>
              <w:tc>
                <w:tcPr>
                  <w:tcW w:w="6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5C81" w:rsidRDefault="00135C81">
                  <w:pPr>
                    <w:spacing w:line="230" w:lineRule="exact"/>
                    <w:ind w:left="80" w:right="80"/>
                    <w:jc w:val="both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LOCATION DE TOUS VEHICULES AVEC OU SANS CHAUFFEUR, PILOTE OU EQUIPAGE, POUR TRANSPORT DE PERSONNES</w:t>
                  </w:r>
                </w:p>
              </w:tc>
            </w:tr>
          </w:tbl>
          <w:p w:rsidR="00C53175" w:rsidRPr="00135C81" w:rsidRDefault="00C53175">
            <w:pPr>
              <w:rPr>
                <w:sz w:val="2"/>
                <w:lang w:val="fr-FR"/>
              </w:rPr>
            </w:pPr>
          </w:p>
        </w:tc>
      </w:tr>
    </w:tbl>
    <w:p w:rsidR="00135C81" w:rsidRDefault="00135C81">
      <w:pPr>
        <w:spacing w:after="120" w:line="240" w:lineRule="exact"/>
        <w:rPr>
          <w:lang w:val="fr-FR"/>
        </w:rPr>
      </w:pPr>
      <w:r w:rsidRPr="00135C81">
        <w:rPr>
          <w:lang w:val="fr-FR"/>
        </w:rPr>
        <w:t xml:space="preserve"> </w:t>
      </w:r>
    </w:p>
    <w:p w:rsidR="00C53175" w:rsidRPr="00135C81" w:rsidRDefault="00135C81">
      <w:pPr>
        <w:spacing w:after="120" w:line="240" w:lineRule="exact"/>
        <w:rPr>
          <w:lang w:val="fr-FR"/>
        </w:rPr>
      </w:pPr>
      <w:r>
        <w:rPr>
          <w:lang w:val="fr-FR"/>
        </w:rPr>
        <w:br w:type="page"/>
      </w:r>
    </w:p>
    <w:p w:rsidR="00C53175" w:rsidRDefault="00135C81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25" w:name="ArtL1_AE-3-A14"/>
      <w:bookmarkStart w:id="26" w:name="_Toc256000012"/>
      <w:bookmarkEnd w:id="25"/>
      <w:r>
        <w:rPr>
          <w:rFonts w:eastAsia="Arial"/>
          <w:color w:val="FFFFFF"/>
          <w:sz w:val="28"/>
          <w:lang w:val="fr-FR"/>
        </w:rPr>
        <w:lastRenderedPageBreak/>
        <w:t>10 - Signature</w:t>
      </w:r>
      <w:bookmarkEnd w:id="26"/>
    </w:p>
    <w:p w:rsidR="00C53175" w:rsidRPr="00135C81" w:rsidRDefault="00135C81">
      <w:pPr>
        <w:spacing w:line="60" w:lineRule="exact"/>
        <w:rPr>
          <w:sz w:val="6"/>
          <w:lang w:val="fr-FR"/>
        </w:rPr>
      </w:pPr>
      <w:r w:rsidRPr="00135C81">
        <w:rPr>
          <w:lang w:val="fr-FR"/>
        </w:rPr>
        <w:t xml:space="preserve"> </w:t>
      </w:r>
    </w:p>
    <w:p w:rsidR="00C53175" w:rsidRDefault="00C5317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C53175" w:rsidRDefault="00135C8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C53175" w:rsidRDefault="00C5317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C53175" w:rsidRDefault="00135C8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C53175" w:rsidRDefault="00C5317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C53175" w:rsidRDefault="00135C8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C53175" w:rsidRDefault="00C5317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C53175" w:rsidRDefault="00135C8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C53175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C53175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C53175" w:rsidRDefault="00C5317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35C81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35C81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35C81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C53175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 et cachet,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C53175" w:rsidRDefault="00C53175">
      <w:pPr>
        <w:pStyle w:val="style1010"/>
        <w:spacing w:line="230" w:lineRule="exact"/>
        <w:ind w:right="20"/>
        <w:jc w:val="center"/>
        <w:rPr>
          <w:color w:val="000000"/>
          <w:lang w:val="fr-FR"/>
        </w:rPr>
        <w:sectPr w:rsidR="00C53175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</w:p>
    <w:p w:rsidR="00C53175" w:rsidRDefault="00135C8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C53175" w:rsidRPr="00135C81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C53175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Offre</w:t>
            </w:r>
          </w:p>
          <w:p w:rsidR="00C53175" w:rsidRDefault="00135C81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C53175" w:rsidRPr="00135C81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5F64FA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Location longue durée de véhicules particuliers de tourisme sans chauffeur et prestations associées ;</w:t>
            </w:r>
          </w:p>
        </w:tc>
      </w:tr>
      <w:tr w:rsidR="00C53175" w:rsidRPr="00135C81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5F64FA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Location longue durée de véhicules utilitaires sans chauffeur dont le PTAC est inférieur à 3,5 T et prestations associées</w:t>
            </w:r>
          </w:p>
        </w:tc>
      </w:tr>
      <w:tr w:rsidR="00135C81" w:rsidRPr="00135C81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5C81" w:rsidRDefault="00135C81">
            <w:pPr>
              <w:ind w:left="300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5C81" w:rsidRDefault="00135C81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5C81" w:rsidRDefault="00135C81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Location longue durée de véhicules particuliers de tourisme sans chauffeur et prestations associées équipés de dispositifs de géolocalisation</w:t>
            </w:r>
          </w:p>
        </w:tc>
      </w:tr>
    </w:tbl>
    <w:p w:rsidR="00C53175" w:rsidRPr="00135C81" w:rsidRDefault="00135C81">
      <w:pPr>
        <w:spacing w:after="120" w:line="240" w:lineRule="exact"/>
        <w:rPr>
          <w:lang w:val="fr-FR"/>
        </w:rPr>
      </w:pPr>
      <w:r w:rsidRPr="00135C81">
        <w:rPr>
          <w:lang w:val="fr-FR"/>
        </w:rPr>
        <w:t xml:space="preserve"> </w:t>
      </w:r>
    </w:p>
    <w:p w:rsidR="00C53175" w:rsidRDefault="00135C81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Prestation(s) supplémentaire(s) éventuelle(s)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800"/>
        <w:gridCol w:w="500"/>
        <w:gridCol w:w="3900"/>
        <w:gridCol w:w="1400"/>
        <w:gridCol w:w="1400"/>
      </w:tblGrid>
      <w:tr w:rsidR="00C53175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C53175">
        <w:trPr>
          <w:trHeight w:val="38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spacing w:line="120" w:lineRule="exact"/>
              <w:rPr>
                <w:sz w:val="12"/>
              </w:rPr>
            </w:pPr>
          </w:p>
          <w:p w:rsidR="00C53175" w:rsidRDefault="005F64FA">
            <w:pPr>
              <w:ind w:left="3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23825" cy="123825"/>
                  <wp:effectExtent l="0" t="0" r="0" b="0"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PSE 1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:La formation à l’éco-conduite et à la prévention des risques routiers 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  <w:tr w:rsidR="00C53175">
        <w:trPr>
          <w:trHeight w:val="38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spacing w:line="120" w:lineRule="exact"/>
              <w:rPr>
                <w:sz w:val="12"/>
              </w:rPr>
            </w:pPr>
          </w:p>
          <w:p w:rsidR="00C53175" w:rsidRDefault="005F64FA">
            <w:pPr>
              <w:ind w:left="3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23825" cy="12382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PSE 01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La formation à l’éco-conduite et à la prévention des risques routiers 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  <w:tr w:rsidR="00135C81" w:rsidRPr="00135C81">
        <w:trPr>
          <w:trHeight w:val="38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5C81" w:rsidRDefault="00135C8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5C81" w:rsidRDefault="00135C81">
            <w:pPr>
              <w:spacing w:line="120" w:lineRule="exact"/>
              <w:rPr>
                <w:sz w:val="1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23825" cy="12382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5C81" w:rsidRDefault="00135C81" w:rsidP="00135C81">
            <w:pPr>
              <w:spacing w:line="120" w:lineRule="exact"/>
              <w:jc w:val="center"/>
              <w:rPr>
                <w:sz w:val="12"/>
              </w:rPr>
            </w:pPr>
          </w:p>
          <w:p w:rsidR="00135C81" w:rsidRDefault="00135C81" w:rsidP="00135C81">
            <w:pPr>
              <w:spacing w:line="120" w:lineRule="exact"/>
              <w:jc w:val="center"/>
              <w:rPr>
                <w:sz w:val="1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23825" cy="12382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5C81" w:rsidRDefault="00135C81">
            <w:pPr>
              <w:spacing w:line="120" w:lineRule="exact"/>
              <w:rPr>
                <w:sz w:val="12"/>
              </w:rPr>
            </w:pP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5C81" w:rsidRDefault="00135C81">
            <w:pPr>
              <w:spacing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PSE 1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5C81" w:rsidRDefault="00135C8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La formation à l’éco-conduite et à la prévention des risques routiers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5C81" w:rsidRDefault="00135C81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5C81" w:rsidRDefault="00135C81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</w:tbl>
    <w:p w:rsidR="00C53175" w:rsidRPr="00135C81" w:rsidRDefault="00135C81">
      <w:pPr>
        <w:spacing w:after="220" w:line="240" w:lineRule="exact"/>
        <w:rPr>
          <w:lang w:val="fr-FR"/>
        </w:rPr>
      </w:pPr>
      <w:r w:rsidRPr="00135C81">
        <w:rPr>
          <w:lang w:val="fr-FR"/>
        </w:rPr>
        <w:t xml:space="preserve"> </w:t>
      </w:r>
    </w:p>
    <w:p w:rsidR="00C53175" w:rsidRDefault="00135C8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C53175" w:rsidRDefault="00C5317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135C81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35C81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35C81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35C81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35C81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35C81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35C81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35C81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35C81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35C81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35C81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35C81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35C81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C53175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C53175" w:rsidRDefault="00135C81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135C81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35C81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35C81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C53175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C53175" w:rsidRDefault="00C5317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C53175" w:rsidRDefault="00C5317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C53175" w:rsidRDefault="00C5317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C53175" w:rsidRDefault="00C5317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C53175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:rsidR="00C53175" w:rsidRDefault="00C53175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C53175" w:rsidRDefault="00135C8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C53175" w:rsidRDefault="00C5317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C53175" w:rsidRDefault="00135C8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5317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5F64F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C53175" w:rsidRDefault="00135C8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53175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/>
        </w:tc>
      </w:tr>
    </w:tbl>
    <w:p w:rsidR="00C53175" w:rsidRDefault="00135C8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5317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5F64F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C53175" w:rsidRDefault="00135C8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53175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/>
        </w:tc>
      </w:tr>
    </w:tbl>
    <w:p w:rsidR="00C53175" w:rsidRDefault="00135C8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5317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5F64F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C53175" w:rsidRDefault="00135C8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53175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/>
        </w:tc>
      </w:tr>
    </w:tbl>
    <w:p w:rsidR="00C53175" w:rsidRDefault="00135C8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5317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5F64F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C53175" w:rsidRDefault="00135C8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53175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/>
        </w:tc>
      </w:tr>
    </w:tbl>
    <w:p w:rsidR="00C53175" w:rsidRDefault="00135C8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5317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5F64F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C5317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5F64F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135C81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35C81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35C81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C53175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135C81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135C81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C53175" w:rsidRDefault="00135C8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C53175" w:rsidRDefault="00C5317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C53175" w:rsidRDefault="00135C81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C53175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C53175" w:rsidRDefault="00135C81">
      <w:pPr>
        <w:pStyle w:val="Titre1"/>
        <w:shd w:val="clear" w:color="00899B" w:fill="00899B"/>
        <w:jc w:val="center"/>
        <w:rPr>
          <w:rFonts w:eastAsia="Arial"/>
          <w:color w:val="FFFFFF"/>
          <w:sz w:val="28"/>
          <w:lang w:val="fr-FR"/>
        </w:rPr>
      </w:pPr>
      <w:bookmarkStart w:id="27" w:name="ArtL1_A-CT"/>
      <w:bookmarkStart w:id="28" w:name="_Toc256000013"/>
      <w:bookmarkEnd w:id="27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:rsidR="00C53175" w:rsidRPr="00135C81" w:rsidRDefault="00135C81">
      <w:pPr>
        <w:spacing w:after="60" w:line="240" w:lineRule="exact"/>
        <w:rPr>
          <w:lang w:val="fr-FR"/>
        </w:rPr>
      </w:pPr>
      <w:r w:rsidRPr="00135C81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C53175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:rsidR="00C53175" w:rsidRDefault="00135C81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C5317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C53175" w:rsidRDefault="00135C8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C53175" w:rsidRDefault="00135C8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C53175" w:rsidRDefault="00135C8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C53175" w:rsidRDefault="00C53175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/>
        </w:tc>
      </w:tr>
      <w:tr w:rsidR="00C5317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C53175" w:rsidRDefault="00135C8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C53175" w:rsidRDefault="00135C8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C53175" w:rsidRDefault="00135C8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C53175" w:rsidRDefault="00C53175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/>
        </w:tc>
      </w:tr>
      <w:tr w:rsidR="00C5317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C53175" w:rsidRDefault="00135C8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C53175" w:rsidRDefault="00135C8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C53175" w:rsidRDefault="00135C8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C53175" w:rsidRDefault="00C53175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/>
        </w:tc>
      </w:tr>
      <w:tr w:rsidR="00C5317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C53175" w:rsidRDefault="00135C8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C53175" w:rsidRDefault="00135C8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C53175" w:rsidRDefault="00135C8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C53175" w:rsidRDefault="00C53175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/>
        </w:tc>
      </w:tr>
      <w:tr w:rsidR="00C5317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C53175" w:rsidRDefault="00135C8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C53175" w:rsidRDefault="00135C8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C53175" w:rsidRDefault="00135C8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C53175" w:rsidRDefault="00C53175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/>
        </w:tc>
      </w:tr>
      <w:tr w:rsidR="00C53175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135C81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175" w:rsidRDefault="00C53175"/>
        </w:tc>
      </w:tr>
    </w:tbl>
    <w:p w:rsidR="00C53175" w:rsidRDefault="00C53175"/>
    <w:sectPr w:rsidR="00C53175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C81" w:rsidRDefault="00135C81">
      <w:r>
        <w:separator/>
      </w:r>
    </w:p>
  </w:endnote>
  <w:endnote w:type="continuationSeparator" w:id="0">
    <w:p w:rsidR="00135C81" w:rsidRDefault="00135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C81" w:rsidRDefault="00135C8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35C81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35C81" w:rsidRDefault="00135C8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DCE-2024-103-SGD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35C81" w:rsidRDefault="00135C8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5F64FA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5F64FA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C81" w:rsidRDefault="00135C8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35C81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35C81" w:rsidRDefault="00135C8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DCE-2024-103-SGD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35C81" w:rsidRDefault="00135C8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5F64FA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5F64FA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C81" w:rsidRDefault="00135C81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135C81" w:rsidRPr="00135C81" w:rsidRDefault="00135C81">
    <w:pPr>
      <w:spacing w:after="160" w:line="240" w:lineRule="exact"/>
      <w:rPr>
        <w:lang w:val="fr-FR"/>
      </w:rPr>
    </w:pPr>
  </w:p>
  <w:p w:rsidR="00135C81" w:rsidRPr="00135C81" w:rsidRDefault="00135C8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35C81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35C81" w:rsidRDefault="00135C8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DCE-2024-103-SGD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35C81" w:rsidRDefault="00135C8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5F64FA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5F64FA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C81" w:rsidRDefault="00135C81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135C81" w:rsidRPr="00135C81" w:rsidRDefault="00135C81">
    <w:pPr>
      <w:spacing w:after="160" w:line="240" w:lineRule="exact"/>
      <w:rPr>
        <w:lang w:val="fr-FR"/>
      </w:rPr>
    </w:pPr>
  </w:p>
  <w:p w:rsidR="00135C81" w:rsidRPr="00135C81" w:rsidRDefault="00135C8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35C81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35C81" w:rsidRDefault="00135C8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DCE-2024-103-SGD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35C81" w:rsidRDefault="00135C8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5F64FA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5F64FA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C81" w:rsidRDefault="00135C81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135C81" w:rsidRDefault="00135C81">
    <w:pPr>
      <w:spacing w:after="160" w:line="240" w:lineRule="exact"/>
    </w:pPr>
  </w:p>
  <w:p w:rsidR="00135C81" w:rsidRDefault="00135C8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35C81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35C81" w:rsidRDefault="00135C81" w:rsidP="00135C8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DCE-2025-036-SGD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35C81" w:rsidRDefault="00135C8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5F64FA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5F64FA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35C81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35C81" w:rsidRDefault="00135C81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DCE-2024-103-SGD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35C81" w:rsidRDefault="00135C81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 w:rsidR="005F64FA"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 w:rsidR="005F64FA"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C81" w:rsidRDefault="00135C81">
      <w:r>
        <w:separator/>
      </w:r>
    </w:p>
  </w:footnote>
  <w:footnote w:type="continuationSeparator" w:id="0">
    <w:p w:rsidR="00135C81" w:rsidRDefault="00135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175"/>
    <w:rsid w:val="00135C81"/>
    <w:rsid w:val="005F64FA"/>
    <w:rsid w:val="00C5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7"/>
    <o:shapelayout v:ext="edit">
      <o:idmap v:ext="edit" data="1"/>
    </o:shapelayout>
  </w:shapeDefaults>
  <w:decimalSymbol w:val=","/>
  <w:listSeparator w:val=";"/>
  <w14:docId w14:val="56128FDF"/>
  <w15:docId w15:val="{26FA8376-19F9-43C4-BD96-58859B93F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135C8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35C81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135C8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135C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2100</Words>
  <Characters>11555</Characters>
  <Application>Microsoft Office Word</Application>
  <DocSecurity>0</DocSecurity>
  <Lines>96</Lines>
  <Paragraphs>27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GROS-DESIRS</dc:creator>
  <cp:lastModifiedBy>Sandra GROS-DESIRS</cp:lastModifiedBy>
  <cp:revision>2</cp:revision>
  <dcterms:created xsi:type="dcterms:W3CDTF">2025-07-08T19:47:00Z</dcterms:created>
  <dcterms:modified xsi:type="dcterms:W3CDTF">2025-07-08T19:47:00Z</dcterms:modified>
</cp:coreProperties>
</file>